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TEMATICKÝ PLÁN                                                               vyučovací předmět:  ČESKÝ JAZYK                                                      třída :  3.__________   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školní rok: 2                                                                                _________________________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70c0"/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UČIVO NELZE V DANÉM MĚSÍCI PROCVIČIT, JEŠTĚ NENÍ NACVIČENO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00b050" w:val="clear"/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UČIVO PŘESUNUTO  DO DALŠÍHO MĚSÍCE</w:t>
      </w:r>
      <w:r w:rsidDel="00000000" w:rsidR="00000000" w:rsidRPr="00000000">
        <w:rPr>
          <w:rtl w:val="0"/>
        </w:rPr>
      </w:r>
    </w:p>
    <w:tbl>
      <w:tblPr>
        <w:tblStyle w:val="Table1"/>
        <w:tblW w:w="14736.000000000002" w:type="dxa"/>
        <w:jc w:val="left"/>
        <w:tblInd w:w="0.0" w:type="pct"/>
        <w:tblLayout w:type="fixed"/>
        <w:tblLook w:val="0000"/>
      </w:tblPr>
      <w:tblGrid>
        <w:gridCol w:w="4230"/>
        <w:gridCol w:w="4710"/>
        <w:gridCol w:w="4394"/>
        <w:gridCol w:w="1402"/>
        <w:tblGridChange w:id="0">
          <w:tblGrid>
            <w:gridCol w:w="4230"/>
            <w:gridCol w:w="4710"/>
            <w:gridCol w:w="4394"/>
            <w:gridCol w:w="1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zaměření na rozvíjení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Poznámky, zařazení průř. témat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ZÁŘÍ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rozliší větu, slovo, slabiku a hlásku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správně písmeno na začátku věty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zvukovou i grafickou podobu slova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správně slova ě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rozliší druhy hlásek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správně y/i po tvrdé a měkké souhlásky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psaní velkých písmen u vlastních jmen osob a zvířat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řadí slova podle abecedy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odůvodňuje a píše správně tvary  ú/ů, u mimo morfologický šef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rozlišuje větu jednoduchou a 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píše správně souhlásky na konci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píše a odůvodní psaní souhlásky uvnitř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rozlišuje souhlásky znělé a neznělé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zdůvodňuje a správně píše znělé a neznělé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souhlásky uvnitř a na konci slov: b - p, d -t, 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ď - ť, z - s, ž - š, v - f, h – ch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seznámí se s pojmy část předponová, příponová, kořen slova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seznamuje se se slovy příbuznými a tvary slov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vyhledá v textu slova příbuzná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Opakování učiva 2. ročníku.</w:t>
            </w:r>
            <w:r w:rsidDel="00000000" w:rsidR="00000000" w:rsidRPr="00000000">
              <w:rPr>
                <w:i w:val="1"/>
                <w:color w:val="00000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Věta, druhy vět,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Slovo, slabika, slova neslabičná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Skupiny dě, tě, ně …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Druhy hlásek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tvrdé a měkké slabiky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Věta, souvětí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Abeceda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Píše u, ů, ú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Vlastní jména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Párové souhlásky na konci a uvnitř slov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souhlásky znělé, neznělé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- výslovnost a psaní souhlásek na  konci a uvnitř slova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Nauka o slově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Stavba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Hláskosloví, slovní přízvuk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b050" w:val="clear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Slova příbuzná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a znalostí pro běžný život.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DUM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Zábavně opakujeme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pozdraví, rozloučí se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na základě vlastních zážitků tvoří krátký mluvený projev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respektuje základní komunikační pravidla v rozhovoru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popíše pohádkovou postavu (loutku) nebo popíše daný předmět (obrázek)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Pozdrav a rozloučení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Vyprávění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Podání stručné informace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Ústní i písemný popis jednoduchých předmětů, loutky, obrázku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k získání a výměně informací využije všech komunikačních prostředků, které ovládá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rozlišuje, zda mluví se svým vrstevníkem nebo dospělým a přizpůsobí tomu svou mluvu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mluví nahlas a zřetelně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nebo mluveným pokynům přiměřené náročnosti.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vyjadřuje své pocity z přečteného textu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předčítá nahlas se správným větným přízvukem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orientuje se v knize, respektuje třídění na kapitoly a příběhy, naslouchá předčítanému textu a rekapituluje text – diskutuje o netradičních reakcích postav – vymýšlí vlastní řešení situace  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 porozuměním, odpovídá na konkrétní kladenou otázku související s dějem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Plynulé čtení vět a souvětí.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Členění textu a větného přízvuku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Hlasité čtení, předčítání.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Seznámení se strukturou hodiny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Vytvoření si pravidel v hodině 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 Zadaná jednotná kniha pro nácvik struktury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Zápis o knize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přizpůsobí se různým výukovým aktivitám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tiskací tvary písmen a číslic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připraví si místo k psaní správně sedí a drží psací náčiní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sklon písma a rozestupy písmen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 normou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Automatizace psacího projevu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Hygienické návyky správného psaní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dobře splněný úkol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odlišuje pohádku od ostatních vyprávění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vyjadřování v próze a ve verších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tvořivě s literárním textem podle pokynů učitele a podle svých schopností.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color w:val="38761d"/>
                <w:sz w:val="24"/>
                <w:szCs w:val="24"/>
                <w:rtl w:val="0"/>
              </w:rPr>
              <w:t xml:space="preserve">zachycuje skutečnosti ze svého okolí a vyjadřuje své představy i za pomoci digitálních technologií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Vyprávění pohádky nebo povídky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 pohádky, povídky nebo básně s dějem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báseň s dějem, přirovnání, zosobnění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Próza: pověst povídka, postava, děj, prostředí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Skutečnost a její umělecké vyjádření, autor a jeho fantazie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vyslechne názor druhých, neodsuzuje, neposmívá se, nedělá opovržlivé poznámky</w:t>
            </w:r>
          </w:p>
          <w:p w:rsidR="00000000" w:rsidDel="00000000" w:rsidP="00000000" w:rsidRDefault="00000000" w:rsidRPr="00000000" w14:paraId="0000008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 vyprávění postupuje chronologicky, neztrácí se v podrobnostech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ŘÍJEN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seznámí se s pojmy část předponová, příponová, kořen slova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seznamuje se se slovy příbuznými a tvary slov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vyhledá v textu slova příbuzná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seznámí se s názvy slovních druhů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rozlišuje slovní druhy v základním tvaru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vyhledá a rozliší podstatná jména a slovesa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rozpozná v textu předložky a spojky 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 a třídí slova podle zobecněného významu (děj, věc, okolnost, vlastnost).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porovnává významy slov - opačného významu, slova nadřazená, podřazená, souřadná, protikladná, souznačná a mnohoznačná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píše a odůvodní psaní souhlásky uvnitř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b w:val="1"/>
                <w:i w:val="1"/>
                <w:color w:val="00b050"/>
                <w:u w:val="single"/>
                <w:rtl w:val="0"/>
              </w:rPr>
              <w:t xml:space="preserve">Nauka o slově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b w:val="1"/>
                <w:color w:val="00b050"/>
                <w:rtl w:val="0"/>
              </w:rPr>
              <w:t xml:space="preserve">Stavba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Hláskosloví, slovní přízvuk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Slova příbuzná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seznámení s názvy slovních druhů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  podstatná jména, slovesa, předložky, spojky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Druhy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Ohebné a neohebné druhy slov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Slova: protikladná, souznačná, nadřazená, podřazená, souřadná, mnohoznačná, citově zabarvená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Párové souhlásky uvnitř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používá správné termíny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požádá o vysvětlení a radu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popíše cestu jasně a srozumitelně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volí vhodné verbální i neverbální prostředky řeči v běžných školních i mimoškolních situacích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jednoduchou osnovu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seřadí ilustrace podle dějové posloupnosti a dokončí příběh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cesty podle obrázku (plánku)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Osnova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21.0" w:type="dxa"/>
              <w:jc w:val="left"/>
              <w:tblLayout w:type="fixed"/>
              <w:tblLook w:val="0000"/>
            </w:tblPr>
            <w:tblGrid>
              <w:gridCol w:w="5114"/>
              <w:gridCol w:w="2655"/>
              <w:gridCol w:w="2352"/>
              <w:tblGridChange w:id="0">
                <w:tblGrid>
                  <w:gridCol w:w="5114"/>
                  <w:gridCol w:w="2655"/>
                  <w:gridCol w:w="2352"/>
                </w:tblGrid>
              </w:tblGridChange>
            </w:tblGrid>
            <w:tr>
              <w:trPr>
                <w:cantSplit w:val="0"/>
                <w:trHeight w:val="255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C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/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Tvoření osnovy vypravování</w:t>
                  </w:r>
                  <w:r w:rsidDel="00000000" w:rsidR="00000000" w:rsidRPr="00000000">
                    <w:rPr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C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Dokončuje příběh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19"/>
                      <w:szCs w:val="19"/>
                      <w:rtl w:val="0"/>
                    </w:rPr>
                    <w:t xml:space="preserve">Český jazyk a literatura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4"/>
                      <w:szCs w:val="24"/>
                      <w:rtl w:val="0"/>
                    </w:rPr>
                    <w:t xml:space="preserve">Ročník: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0C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color w:val="ff0000"/>
                      <w:sz w:val="19"/>
                      <w:szCs w:val="19"/>
                      <w:rtl w:val="0"/>
                    </w:rPr>
                    <w:t xml:space="preserve">Autor: Iveta Celarová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ffffff" w:val="clear"/>
                </w:tcPr>
                <w:p w:rsidR="00000000" w:rsidDel="00000000" w:rsidP="00000000" w:rsidRDefault="00000000" w:rsidRPr="00000000" w14:paraId="000000C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both"/>
                    <w:rPr>
                      <w:rFonts w:ascii="Arial" w:cs="Arial" w:eastAsia="Arial" w:hAnsi="Arial"/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D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0D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19"/>
                      <w:szCs w:val="19"/>
                      <w:rtl w:val="0"/>
                    </w:rPr>
                    <w:t xml:space="preserve">Blízká lekce OSV: 3.2, 8.9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používá správné termíny a výstižné výrazy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při popisu nebo vyprávění dodržuje chronologii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 plynule čte s porozuměním texty přiměřeného rozsahu a náročnosti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pokynům přiměřené náročnosti</w:t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lightGray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 potichu s porozuměním, - diskutuje se spolužákem o zajímavé pasáži, vypíše všechny postavy z ukázky a vysvětlí vztahy mezi nimi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kreslí ilustraci k oblíbené části (situaci) v knize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Rychlé čtení tiché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Četba uměleckých, populárních a naukových textů 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 důrazem na upevňování čtenářských dovedností a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návyků</w:t>
            </w:r>
          </w:p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Diskuze ve trojici o pasáži </w:t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Postavy v knize</w:t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Ilustrace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pro běžný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tiskacích písmen a číslic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kontroluje vlastní písemný projev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hygienické návyky spojené 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s psaním</w:t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Osobitý rukopis – plynulý, rychlý a úhledný projev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Kontrola vlastního projevu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Celková úprava v sešitech – zápisky, poznámky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dobře splněný úkol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vyjadřování v próze a ve verších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tvořivě s literárním textem podle pokynů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Próza: pověst povídka, postava, děj, prostředí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Líčení atmosféry příběhu</w:t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Ilustrace, ilustrátor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srozumitelně vysloví svou myšlenku</w:t>
            </w:r>
          </w:p>
          <w:p w:rsidR="00000000" w:rsidDel="00000000" w:rsidP="00000000" w:rsidRDefault="00000000" w:rsidRPr="00000000" w14:paraId="000001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přizpůsobí se různým výukovým aktivitám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LISTOPAD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pozná část předponovou, příponovou,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správně odůvodňuje a píše y/i po ,,</w:t>
            </w: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“ s využitím znalosti vyjmenovaných slov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vyjmenuje řadu vyjm. slov po „</w:t>
            </w: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rozliší souvětí a větu jednoduchou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- spojuje věty do jednodušších souvětí vhodnými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spojkami.</w:t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spojí dvě, tři věty v souvětí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odděluje věty v souvětí podle smyslu, spojek, ale především podle melodie, frázování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Stavba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b w:val="1"/>
                <w:rtl w:val="0"/>
              </w:rPr>
              <w:t xml:space="preserve">b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“ a jejich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použití v 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Souvětí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-  spojení dvou nebo více vět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- oddělování vět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slovní druh spojky</w:t>
            </w:r>
          </w:p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sám nebo ve spolupráci s učitelem problém pojmenuje, odhadne, co jej způsobuje a předvídá, jaké situace by mohly nastat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7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popíše činnost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Popis činnosti, výrobku  – příprava pokrmu, věcné naslouchání – </w:t>
            </w:r>
          </w:p>
          <w:p w:rsidR="00000000" w:rsidDel="00000000" w:rsidP="00000000" w:rsidRDefault="00000000" w:rsidRPr="00000000" w14:paraId="0000013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 pozorné, soustředěné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nacvičuje rychlé tiché čtení</w:t>
            </w:r>
          </w:p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předčítá nahlas se správným větným přízvukem</w:t>
            </w:r>
          </w:p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nebo mluveným pokynům přiměřené náročnosti.</w:t>
            </w:r>
          </w:p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popisuje prostředí, ve kterém se děj odehrává</w:t>
            </w:r>
          </w:p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diskutuje o charakterových vlastnostech postav – rozlišuje příjemné a nevhodné reakce postav ve vzpomínaných situacích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Plynulé čtení vět a souvětí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Členění jazykového projevu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Rychlé čtení tiché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dovednosti klást otázky, výběr vhodných prostředků</w:t>
            </w:r>
          </w:p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Prostředí příběhu</w:t>
            </w:r>
          </w:p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Diskuze o charakteru postav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význam získaných dovedností pro běžný život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tiskacích písmen a číslic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spojuje písmena do slabik a slov</w:t>
            </w:r>
          </w:p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</w:p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připraví si místo k psaní správně sedí a drží psací náčiní</w:t>
            </w:r>
          </w:p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sklon písma a rozestupy písmen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 normou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Automatizace psacího projevu</w:t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Hygienické návyky správného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dobře splněný úkol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vyjadřování v próze a ve verších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tvořivě s literárním textem podle pokynů učitele a podle svých schopností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 pohádky, povídky nebo básně s dějem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báseň s dějem, přirovnání, zosobnění Próza: pověst povídka, postava, děj, prostředí</w:t>
            </w:r>
          </w:p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Skutečnost a její umělecké vyjádření, autor a jeho </w:t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fantazie</w:t>
            </w:r>
          </w:p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PROSINEC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odůvodňuje a píše y/i po,,“</w:t>
            </w: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rtl w:val="0"/>
              </w:rPr>
              <w:t xml:space="preserve">“  s využitím znalosti vyjmenovaných slov</w:t>
            </w:r>
          </w:p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význam slov</w:t>
            </w:r>
          </w:p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vyjmenuje řadu vyjmenovaných slov po L</w:t>
            </w:r>
          </w:p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</w:t>
            </w:r>
            <w:r w:rsidDel="00000000" w:rsidR="00000000" w:rsidRPr="00000000">
              <w:rPr>
                <w:color w:val="ff0000"/>
                <w:rtl w:val="0"/>
              </w:rPr>
              <w:t xml:space="preserve">rozpozná v textu předložky a spojky </w:t>
            </w:r>
          </w:p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  vyhledá v textu podstatná jména, slovesa, předložky a spojky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u w:val="single"/>
                <w:rtl w:val="0"/>
              </w:rPr>
              <w:t xml:space="preserve">Pravopis y/i po obojetných souhl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rtl w:val="0"/>
              </w:rPr>
              <w:t xml:space="preserve">“ a jejich</w:t>
            </w:r>
          </w:p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použití v 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Předložky a spojky v textu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-  vyhledávání  podstatných  jmen,  sloves, předložek a spojek </w:t>
            </w:r>
          </w:p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a znalostí pro běžný život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používá správné termíny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věcně i formálně správně jednoduchá sdělení</w:t>
            </w:r>
          </w:p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sdělí svá přání </w:t>
            </w:r>
          </w:p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pozdrav a přání na pohlednici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Vzkaz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Sdělování přání a pozdravů</w:t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Pohlednice - vánoční přání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ve skupině probere zadaný úkol  než začne pracovat</w:t>
            </w:r>
          </w:p>
          <w:p w:rsidR="00000000" w:rsidDel="00000000" w:rsidP="00000000" w:rsidRDefault="00000000" w:rsidRPr="00000000" w14:paraId="0000019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používá správné termíny a výstižné výrazy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 vyprávění dodržuje chronologii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předčítá nahlas se správným větným přízvukem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Porozumí písemným nebo mluveným pokynům přiměřené náročnosti.</w:t>
            </w:r>
          </w:p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píše dopis spisovateli – co se čtenáři líbilo a co naopak</w:t>
            </w:r>
          </w:p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nabízí svou knihu – doporučuje ji spolužákům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Plynulé čtení vět a souvětí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Členění textu a větného přízvuku</w:t>
            </w:r>
          </w:p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Rychlé čtení tiché</w:t>
            </w:r>
          </w:p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Procvičování slovosledu</w:t>
            </w:r>
          </w:p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Dopis spisovateli   </w:t>
            </w:r>
          </w:p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Doporučení knihy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hygienické návyky spojené </w:t>
            </w:r>
          </w:p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s psaním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kontroluje vlastní písemný projev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dbá na správný sklon písma (psacího i tiskacího)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dbá a dodržuje správné tvary písmen</w:t>
            </w:r>
          </w:p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Osobitý rukopis – plynulý, rychlý, úhledný</w:t>
            </w:r>
          </w:p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Kontrola vlastního projevu</w:t>
            </w:r>
          </w:p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Správné tvary písmen</w:t>
            </w:r>
          </w:p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Čitelnost, úhlednost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dobře splněný úkol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odlišuje pohádku od ostatních vyprávění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vyjadřování v próze a ve verších</w:t>
            </w:r>
          </w:p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tvořivě s literárním textem podle pokynů</w:t>
            </w:r>
          </w:p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učitele a podle svých schopností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Vyprávění pohádky nebo povídky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 pohádky, povídky nebo básně s dějem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Próza: pověst povídka, postava, děj, prostředí</w:t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Podstata příběhu a jeho smysl</w:t>
            </w:r>
          </w:p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Ilustrace, ilustrátor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spolupodílí se na vytvoření pravidel spolupráce ve skupině, domluvená pravidla dodržuje, upozorní na jejich porušení</w:t>
            </w:r>
          </w:p>
          <w:p w:rsidR="00000000" w:rsidDel="00000000" w:rsidP="00000000" w:rsidRDefault="00000000" w:rsidRPr="00000000" w14:paraId="000001D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klíčová, a stručně je shrne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odůvodňuje a píše y/i po,,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rtl w:val="0"/>
              </w:rPr>
              <w:t xml:space="preserve">“s využitím znalosti vyjmenovaných slov</w:t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vyjmenuje řadu slov po „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význam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seznamuje se se všemi slovními druhy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vyhledá slova v textu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uvede příklad určeného slovního druhu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rozlišuje slovní druhy (kromě zájmen a příslovcí) v základním tvaru.</w:t>
            </w:r>
          </w:p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rozliší jména obecná a vlastní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vlastní jména s velkým písmenem</w:t>
            </w:r>
          </w:p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velká písmena na začátku věty a v typických případech vlastních jmen osob, zvířat a místních pojmenování.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rtl w:val="0"/>
              </w:rPr>
              <w:t xml:space="preserve">“ a jejich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použití v 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Poznávání a rozlišování slovních druhů (kromě zájmen</w:t>
            </w:r>
          </w:p>
          <w:p w:rsidR="00000000" w:rsidDel="00000000" w:rsidP="00000000" w:rsidRDefault="00000000" w:rsidRPr="00000000" w14:paraId="000001E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 a příslovcí) v základním tvaru</w:t>
            </w:r>
          </w:p>
          <w:p w:rsidR="00000000" w:rsidDel="00000000" w:rsidP="00000000" w:rsidRDefault="00000000" w:rsidRPr="00000000" w14:paraId="000001F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Vlastní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Vyhledávání jmen osob, zvířat, zeměpisné názvy</w:t>
            </w:r>
          </w:p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sám nebo ve spolupráci s učitelem problém pojmenuje, odhadne, co jej způsobuje a předvídá, jaké situace by mohly nastat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 obrázku vymyslí (napíše) větu, vymyslí závěr vypravování</w:t>
            </w:r>
          </w:p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vysvětlí postup při stavění sněhuláka</w:t>
            </w:r>
          </w:p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předvede rozhovor, pozdraví, zjistí potřebnou informaci, poděkuje, rozloučí se, napíše SMS (</w:t>
            </w:r>
            <w:r w:rsidDel="00000000" w:rsidR="00000000" w:rsidRPr="00000000">
              <w:rPr>
                <w:rtl w:val="0"/>
              </w:rPr>
              <w:t xml:space="preserve">krátký vzkaz)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procvičování slovosledu</w:t>
            </w:r>
          </w:p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pracovního postupu – „Stavění sněhuláka“</w:t>
            </w:r>
          </w:p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Rozhovor – komu vykáme a komu tykáme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7"/>
              </w:numPr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krátký vzkaz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 plynule čte s porozuměním texty přiměřeného rozsahu a náročnosti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pokynům přiměřené náročnosti</w:t>
            </w:r>
          </w:p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písemně vypráví, jaký konflikt měl hrdina  </w:t>
            </w:r>
          </w:p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vypráví spolužákovi, kdy se stala jeho oblíbená postava hrdinou (pomohl) – druhý napíše, co se dozvěděl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Hlasité čtení, předčítání</w:t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Četba uměleckých, populárních a naukových textů </w:t>
            </w:r>
          </w:p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 důrazem na upevňování čtenářských dovedností a </w:t>
            </w:r>
          </w:p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návyků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121.0" w:type="dxa"/>
              <w:jc w:val="left"/>
              <w:tblLayout w:type="fixed"/>
              <w:tblLook w:val="0000"/>
            </w:tblPr>
            <w:tblGrid>
              <w:gridCol w:w="9574"/>
              <w:gridCol w:w="266"/>
              <w:gridCol w:w="281"/>
              <w:tblGridChange w:id="0">
                <w:tblGrid>
                  <w:gridCol w:w="9574"/>
                  <w:gridCol w:w="266"/>
                  <w:gridCol w:w="28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21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Vytváření dovednosti klást otázky, výběr vhodných prostředků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1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21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ffffff" w:val="clear"/>
                </w:tcPr>
                <w:p w:rsidR="00000000" w:rsidDel="00000000" w:rsidP="00000000" w:rsidRDefault="00000000" w:rsidRPr="00000000" w14:paraId="0000021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both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21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highlight w:val="lightGray"/>
                    </w:rPr>
                  </w:pPr>
                  <w:r w:rsidDel="00000000" w:rsidR="00000000" w:rsidRPr="00000000">
                    <w:rPr>
                      <w:color w:val="ff000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----------------------------------------------------------------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z w:val="24"/>
                      <w:szCs w:val="24"/>
                      <w:highlight w:val="lightGray"/>
                    </w:rPr>
                  </w:pPr>
                  <w:r w:rsidDel="00000000" w:rsidR="00000000" w:rsidRPr="00000000">
                    <w:rPr>
                      <w:color w:val="000000"/>
                      <w:highlight w:val="lightGray"/>
                      <w:rtl w:val="0"/>
                    </w:rPr>
                    <w:t xml:space="preserve">ČTENÁŘSKÁ DÍLNA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highlight w:val="lightGray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highlight w:val="lightGray"/>
                      <w:rtl w:val="0"/>
                    </w:rPr>
                    <w:t xml:space="preserve">P</w:t>
                  </w:r>
                  <w:r w:rsidDel="00000000" w:rsidR="00000000" w:rsidRPr="00000000">
                    <w:rPr>
                      <w:color w:val="000000"/>
                      <w:highlight w:val="lightGray"/>
                      <w:rtl w:val="0"/>
                    </w:rPr>
                    <w:t xml:space="preserve">íše o obsahu knihy   </w:t>
                  </w:r>
                </w:p>
                <w:p w:rsidR="00000000" w:rsidDel="00000000" w:rsidP="00000000" w:rsidRDefault="00000000" w:rsidRPr="00000000" w14:paraId="0000021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highlight w:val="lightGray"/>
                      <w:rtl w:val="0"/>
                    </w:rPr>
                    <w:t xml:space="preserve">Diskuze ve dvojici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přizpůsobí se různým výukovým aktivitám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chápe význam získaných dovedností pro běžný život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písmen a číslic</w:t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písmena do slabik a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 píše správně datum, vynechává řádky na správných místech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sklon písma a rozestupy písmen</w:t>
            </w:r>
          </w:p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 normou</w:t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Celková úprava v sešitech – zápisky, poznámky Automatizace psacího projevu</w:t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Čitelnost a úhlednost psaného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pod vedením učitele zpracuje přiměřeně dlouhé poznámky (např. v PRV) a správně je strukturuje</w:t>
            </w:r>
          </w:p>
          <w:p w:rsidR="00000000" w:rsidDel="00000000" w:rsidP="00000000" w:rsidRDefault="00000000" w:rsidRPr="00000000" w14:paraId="000002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dohodnutá pravidla práce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charakterizuje postavu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tvořivě pracuje s básní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vyjadřování v próze a ve verších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Charakteristika literární postavy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Líčení atmosféry příběhu</w:t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Divadlo, dějství, herec</w:t>
            </w:r>
          </w:p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báseň s dějem, přirovnání, zosobnění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ze zadaných hledisek sleduje práci celé skupiny, jednotlivců i sebe a hodnotí ji</w:t>
            </w:r>
          </w:p>
          <w:p w:rsidR="00000000" w:rsidDel="00000000" w:rsidP="00000000" w:rsidRDefault="00000000" w:rsidRPr="00000000" w14:paraId="0000024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odpoví na položenou otázku a řekne svůj názor na věc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ÚNOR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 a třídí slova podle zobecněného významu – děj, věc, okolnost, vlastnost.</w:t>
            </w:r>
          </w:p>
          <w:p w:rsidR="00000000" w:rsidDel="00000000" w:rsidP="00000000" w:rsidRDefault="00000000" w:rsidRPr="00000000" w14:paraId="0000025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číslo a rod podstatných jmen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určí</w:t>
            </w:r>
            <w:r w:rsidDel="00000000" w:rsidR="00000000" w:rsidRPr="00000000">
              <w:rPr>
                <w:rtl w:val="0"/>
              </w:rPr>
              <w:t xml:space="preserve"> pád</w:t>
            </w:r>
            <w:r w:rsidDel="00000000" w:rsidR="00000000" w:rsidRPr="00000000">
              <w:rPr>
                <w:color w:val="000000"/>
                <w:rtl w:val="0"/>
              </w:rPr>
              <w:t xml:space="preserve"> podstatného jména.</w:t>
            </w:r>
          </w:p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odůvodňuje a píše y/i po ,,</w:t>
            </w: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rtl w:val="0"/>
              </w:rPr>
              <w:t xml:space="preserve">“ s využitím znalosti vyjmenovaných slov</w:t>
            </w:r>
          </w:p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vyjmenuje řadu slov po „</w:t>
            </w: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význam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Podstatná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Rozlišování čísla jednotného a množného</w:t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Rozlišování rodu mužského, ženského a středního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Skloňování podstatných jmen – pád podstatných jmen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Pravopis y/i po obojetných souhláskách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b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rtl w:val="0"/>
              </w:rPr>
              <w:t xml:space="preserve">“, a jejich použití v textu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a znalostí pro běžný život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vypráví podle obrázků nebo osnovy jednoduchý příběh</w:t>
            </w:r>
          </w:p>
          <w:p w:rsidR="00000000" w:rsidDel="00000000" w:rsidP="00000000" w:rsidRDefault="00000000" w:rsidRPr="00000000" w14:paraId="0000026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 základě vlastních zkušeností popíše jednoduchou věc,</w:t>
            </w:r>
            <w:r w:rsidDel="00000000" w:rsidR="00000000" w:rsidRPr="00000000">
              <w:rPr>
                <w:rtl w:val="0"/>
              </w:rPr>
              <w:t xml:space="preserve">mazlíčka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napíše jednoduchou pozvánku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 podle obrázků</w:t>
            </w:r>
          </w:p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předmětu</w:t>
            </w:r>
            <w:r w:rsidDel="00000000" w:rsidR="00000000" w:rsidRPr="00000000">
              <w:rPr>
                <w:rtl w:val="0"/>
              </w:rPr>
              <w:t xml:space="preserve">, mazlíčka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Pozvánka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vyslechne druhého, aniž by ho přerušoval, udržuje s mluvčím oční kontakt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řešení problému</w:t>
            </w:r>
          </w:p>
          <w:p w:rsidR="00000000" w:rsidDel="00000000" w:rsidP="00000000" w:rsidRDefault="00000000" w:rsidRPr="00000000" w14:paraId="0000027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využívá vizuální znázornění jednoduchého problému, navrhuje možnosti řešení, posoudí s pomocí učitele, zda jeho řešení dává smysl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275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plynule nahlas a s porozuměním</w:t>
            </w:r>
          </w:p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porozumí písemným nebo mluveným pokynům přiměřené náročnosti.</w:t>
            </w:r>
          </w:p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píše, čím je mu hlavní postava sympatická / nesympatická</w:t>
            </w:r>
          </w:p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píše dopis hlavnímu hrdinovi, co se mu na postavě líbí či naopak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Rychlé čtení tiché</w:t>
            </w:r>
          </w:p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Četba uměleckých, populárních a naukových textů </w:t>
            </w:r>
          </w:p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 důrazem na upevňování čtenářských dovedností a </w:t>
            </w:r>
          </w:p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návyků </w:t>
            </w:r>
          </w:p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lightGray"/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opisuje postavu knihy   </w:t>
            </w:r>
          </w:p>
          <w:p w:rsidR="00000000" w:rsidDel="00000000" w:rsidP="00000000" w:rsidRDefault="00000000" w:rsidRPr="00000000" w14:paraId="000002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Píše dopis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význam získaných dovedností pro běžný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písmen a číslic</w:t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spojuje písmena do slabik a slov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upevňuje psaní tiskacích tvarů písmen</w:t>
            </w:r>
          </w:p>
          <w:p w:rsidR="00000000" w:rsidDel="00000000" w:rsidP="00000000" w:rsidRDefault="00000000" w:rsidRPr="00000000" w14:paraId="0000028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kontroluje vlastní písemný projev</w:t>
            </w:r>
          </w:p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hygienické návyky spojené </w:t>
            </w:r>
          </w:p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s psaním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 normou</w:t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tiskací písmena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Osobitý rukopis – plynulý, rychlý, úhledný</w:t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 pomocí učitele naplánuje dílčí činnosti nutné ke splnění úkolu a stanoví si čas na realizaci</w:t>
            </w:r>
          </w:p>
          <w:p w:rsidR="00000000" w:rsidDel="00000000" w:rsidP="00000000" w:rsidRDefault="00000000" w:rsidRPr="00000000" w14:paraId="00000298">
            <w:pPr>
              <w:keepNext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dílčí činnosti s pomocí učitele průběžně porovnává se stanovenými kritérii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29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vyjadřování v próze a ve verších</w:t>
            </w:r>
          </w:p>
          <w:p w:rsidR="00000000" w:rsidDel="00000000" w:rsidP="00000000" w:rsidRDefault="00000000" w:rsidRPr="00000000" w14:paraId="0000029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tvořivě s literárním textem podle pokynů</w:t>
            </w:r>
          </w:p>
          <w:p w:rsidR="00000000" w:rsidDel="00000000" w:rsidP="00000000" w:rsidRDefault="00000000" w:rsidRPr="00000000" w14:paraId="000002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učitele a podle svých schopností</w:t>
            </w:r>
          </w:p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Vyjádření svého postoje ke knize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Poezie: báseň s dějem, přirovnání, zosobnění</w:t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Literatura umělecká a věcná</w:t>
            </w:r>
          </w:p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Próza: pověst povídka,  postava, děj,  prostředí</w:t>
            </w:r>
          </w:p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skutečnost a její umělecké vyjádření, autor a jeho fantazie</w:t>
            </w:r>
          </w:p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navrhuje svůj způsob učení, kooperuje při práci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odpoví na položenou otázku a řekne svůj názor na věc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BŘEZEN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správně odůvodňuje a píše y/i po ,,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rtl w:val="0"/>
              </w:rPr>
              <w:t xml:space="preserve">“ s využitím znalosti vyjmenovaných slov</w:t>
            </w:r>
          </w:p>
          <w:p w:rsidR="00000000" w:rsidDel="00000000" w:rsidP="00000000" w:rsidRDefault="00000000" w:rsidRPr="00000000" w14:paraId="000002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vyjmenuje řadu slov po „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2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význam slov</w:t>
            </w:r>
          </w:p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rozliší v textu slovesa</w:t>
            </w:r>
          </w:p>
          <w:p w:rsidR="00000000" w:rsidDel="00000000" w:rsidP="00000000" w:rsidRDefault="00000000" w:rsidRPr="00000000" w14:paraId="000002B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určí mluvnické kategorie – osobu, číslo, čas</w:t>
            </w:r>
          </w:p>
          <w:p w:rsidR="00000000" w:rsidDel="00000000" w:rsidP="00000000" w:rsidRDefault="00000000" w:rsidRPr="00000000" w14:paraId="000002B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určí slovesný tvar jednoduchý a složený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rtl w:val="0"/>
              </w:rPr>
              <w:t xml:space="preserve">“ a jejich použití v textu</w:t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Mluvnické kategorie osoba, číslo, čas</w:t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Slovesné tvary</w:t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1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a znalostí pro běžný život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popíše jarní svátky a zvyky s nimi spojené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respektuje základní komunikační pravidla v rozhovoru</w:t>
            </w:r>
          </w:p>
          <w:p w:rsidR="00000000" w:rsidDel="00000000" w:rsidP="00000000" w:rsidRDefault="00000000" w:rsidRPr="00000000" w14:paraId="000002C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seznamuje se se slovy přejatými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řadí věty dle dějové posloupnosti</w:t>
            </w:r>
          </w:p>
          <w:p w:rsidR="00000000" w:rsidDel="00000000" w:rsidP="00000000" w:rsidRDefault="00000000" w:rsidRPr="00000000" w14:paraId="000002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komunikuje se svými blízkými a učiteli pomocí doporučené (alespoň jedné) digitální technologie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Svátky a obyčeje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dovednosti klást otázky, výběr vhodných prostředků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Obohacování textu, upevňování správných tvarů </w:t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seznámení se se slovy přejatými, slova mnohoznačná, nadřazená, podřazená, souřadná </w:t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Pořadí vět v příběhu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rozdělí si ve skupině role a respektuje je</w:t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 potížích se svou částí práce vyhledá pomoc       </w:t>
            </w:r>
          </w:p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popř. nabízí pomoc svou, vyhoví žádosti o pomoc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předčítá nahlas se správným větným přízvukem </w:t>
            </w:r>
          </w:p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nebo mluveným pokynům přiměřené náročnosti.</w:t>
            </w:r>
          </w:p>
          <w:p w:rsidR="00000000" w:rsidDel="00000000" w:rsidP="00000000" w:rsidRDefault="00000000" w:rsidRPr="00000000" w14:paraId="000002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lightGray"/>
                <w:rtl w:val="0"/>
              </w:rPr>
              <w:t xml:space="preserve">- č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te potichu s porozuměním, vypráví, kdy byl někdo z postav smutný, zklamaný </w:t>
            </w:r>
          </w:p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zapíše postavy z knihy a popíše jejich vzájemné vztahy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Plynulé čtení vět a souvětí</w:t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Členění textu a větného přízvuku</w:t>
            </w:r>
          </w:p>
          <w:p w:rsidR="00000000" w:rsidDel="00000000" w:rsidP="00000000" w:rsidRDefault="00000000" w:rsidRPr="00000000" w14:paraId="000002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Hlasité čtení, předčítání </w:t>
            </w:r>
          </w:p>
          <w:tbl>
            <w:tblPr>
              <w:tblStyle w:val="Table4"/>
              <w:tblW w:w="10121.0" w:type="dxa"/>
              <w:jc w:val="left"/>
              <w:tblLayout w:type="fixed"/>
              <w:tblLook w:val="0000"/>
            </w:tblPr>
            <w:tblGrid>
              <w:gridCol w:w="9574"/>
              <w:gridCol w:w="547"/>
              <w:tblGridChange w:id="0">
                <w:tblGrid>
                  <w:gridCol w:w="9574"/>
                  <w:gridCol w:w="5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2E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Vytváření dovednosti klást otázky, výběr vhodných </w:t>
                  </w:r>
                </w:p>
                <w:p w:rsidR="00000000" w:rsidDel="00000000" w:rsidP="00000000" w:rsidRDefault="00000000" w:rsidRPr="00000000" w14:paraId="000002E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prostředků</w:t>
                  </w:r>
                </w:p>
              </w:tc>
              <w:tc>
                <w:tcPr/>
                <w:p w:rsidR="00000000" w:rsidDel="00000000" w:rsidP="00000000" w:rsidRDefault="00000000" w:rsidRPr="00000000" w14:paraId="000002E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2E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Diskuze v kruhu o náladě hrdiny  </w:t>
            </w:r>
          </w:p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Písemná prezentace postav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význam získaných dovedností pro běžný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hygienické návyky spojené se psaním</w:t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písmen a číslic</w:t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písmena do slabik a slov</w:t>
            </w:r>
          </w:p>
          <w:p w:rsidR="00000000" w:rsidDel="00000000" w:rsidP="00000000" w:rsidRDefault="00000000" w:rsidRPr="00000000" w14:paraId="000002F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kontroluje vlastní písemný projev</w:t>
            </w:r>
          </w:p>
          <w:p w:rsidR="00000000" w:rsidDel="00000000" w:rsidP="00000000" w:rsidRDefault="00000000" w:rsidRPr="00000000" w14:paraId="000002F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dodržuje sklon písma a rozestupy písmen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Hygienické návyky správného psaní</w:t>
            </w:r>
          </w:p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 normou</w:t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Osobitý rukopis – plynulý, rychlý, úhledný</w:t>
            </w:r>
          </w:p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303">
            <w:pPr>
              <w:keepNext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dobře splněný úkol</w:t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odlišuje pohádku od ostatních vyprávění</w:t>
            </w:r>
          </w:p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 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tvořivě s literárním textem podle pokynů</w:t>
            </w:r>
          </w:p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učitele a podle svých schopností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Vyprávění pohádky nebo povídky</w:t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Próza: pověst povídka, postava, děj, prostředí</w:t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Pověsti místní, regionální</w:t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Charakteristika literární postavy</w:t>
            </w:r>
          </w:p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Líčení atmosféry příběhu</w:t>
            </w:r>
          </w:p>
          <w:p w:rsidR="00000000" w:rsidDel="00000000" w:rsidP="00000000" w:rsidRDefault="00000000" w:rsidRPr="00000000" w14:paraId="000003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 vedením učitele navrhuje, co by se příště mělo dělat stejně a co jinak</w:t>
            </w:r>
          </w:p>
          <w:p w:rsidR="00000000" w:rsidDel="00000000" w:rsidP="00000000" w:rsidRDefault="00000000" w:rsidRPr="00000000" w14:paraId="0000031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klíčová, a stručně je shrne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DUBEN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odůvodňuje a píše y/i po ,,</w:t>
            </w: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color w:val="000000"/>
                <w:rtl w:val="0"/>
              </w:rPr>
              <w:t xml:space="preserve">“ s využitím znalosti vyjmenovaných slov</w:t>
            </w:r>
          </w:p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vyjmenuje řadu slov po „</w:t>
            </w: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význam slov</w:t>
            </w:r>
          </w:p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rozlišuje slovesa v základním tvaru, časuje dle pokynů vyučujícího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b w:val="1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color w:val="000000"/>
                <w:rtl w:val="0"/>
              </w:rPr>
              <w:t xml:space="preserve">“ a jejich</w:t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použití v 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</w:t>
            </w:r>
            <w:r w:rsidDel="00000000" w:rsidR="00000000" w:rsidRPr="00000000">
              <w:rPr>
                <w:b w:val="1"/>
                <w:rtl w:val="0"/>
              </w:rPr>
              <w:t xml:space="preserve">vesa . infinitiv, zvratná slovesa, </w:t>
            </w:r>
          </w:p>
          <w:p w:rsidR="00000000" w:rsidDel="00000000" w:rsidP="00000000" w:rsidRDefault="00000000" w:rsidRPr="00000000" w14:paraId="000003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Časování sloves</w:t>
            </w:r>
          </w:p>
          <w:p w:rsidR="00000000" w:rsidDel="00000000" w:rsidP="00000000" w:rsidRDefault="00000000" w:rsidRPr="00000000" w14:paraId="000003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dobře splněný úkol, zhodnotí práci vlastní i práci ostatních</w:t>
            </w:r>
          </w:p>
          <w:p w:rsidR="00000000" w:rsidDel="00000000" w:rsidP="00000000" w:rsidRDefault="00000000" w:rsidRPr="00000000" w14:paraId="0000032F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 základě hodnocení plnění úkolu pojmenuje příčiny neúspěchu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vypráví jednoduchý příběh</w:t>
            </w:r>
          </w:p>
          <w:p w:rsidR="00000000" w:rsidDel="00000000" w:rsidP="00000000" w:rsidRDefault="00000000" w:rsidRPr="00000000" w14:paraId="0000033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volí vhodné verbální i neverbální prostředky</w:t>
            </w:r>
          </w:p>
          <w:p w:rsidR="00000000" w:rsidDel="00000000" w:rsidP="00000000" w:rsidRDefault="00000000" w:rsidRPr="00000000" w14:paraId="00000334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naslouchá mluvčímu, reaguje otázkami</w:t>
            </w:r>
          </w:p>
          <w:p w:rsidR="00000000" w:rsidDel="00000000" w:rsidP="00000000" w:rsidRDefault="00000000" w:rsidRPr="00000000" w14:paraId="0000033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 základě vlastních zážitků tvoří krátký mluvený projev</w:t>
            </w:r>
          </w:p>
          <w:p w:rsidR="00000000" w:rsidDel="00000000" w:rsidP="00000000" w:rsidRDefault="00000000" w:rsidRPr="00000000" w14:paraId="0000033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osnovu vyprávění, dokončí příběh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Vypravování - procvičování slovosledu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Věcné naslouchání – pozorné, soustředěné</w:t>
            </w:r>
          </w:p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Velikonoce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Vypravování, krátký mluvený projev</w:t>
            </w:r>
          </w:p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Vyprávění – osnova, dokončení příběhu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vyslechne druhého, aniž by ho přerušoval, udržuje s mluvčím oční kontakt</w:t>
            </w:r>
          </w:p>
          <w:p w:rsidR="00000000" w:rsidDel="00000000" w:rsidP="00000000" w:rsidRDefault="00000000" w:rsidRPr="00000000" w14:paraId="0000034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plní jednoduché úkoly s menším počtem kroků</w:t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dotahuje  práci do konce rozpozná, že je úkol hotov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3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pokynům přiměřené</w:t>
            </w:r>
          </w:p>
          <w:p w:rsidR="00000000" w:rsidDel="00000000" w:rsidP="00000000" w:rsidRDefault="00000000" w:rsidRPr="00000000" w14:paraId="000003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náročnosti</w:t>
            </w:r>
          </w:p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vypráví situaci, kdy se čtenáři nelíbila reakce nebo chování postavy z knihy</w:t>
            </w:r>
          </w:p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píše dopis vedlejší postavě a doporučí mu zvířátko a situaci, kdy by mu mohlo zvířátko pomoci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Plynulé čtení vět a souvětí</w:t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Členění textu a větného přízvuku</w:t>
            </w:r>
          </w:p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Četba uměleckých, populárních a naukových textů </w:t>
            </w:r>
          </w:p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 důrazem na upevňování čtenářských dovedností a  </w:t>
            </w:r>
          </w:p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návyků </w:t>
            </w:r>
          </w:p>
          <w:tbl>
            <w:tblPr>
              <w:tblStyle w:val="Table5"/>
              <w:tblW w:w="10121.0" w:type="dxa"/>
              <w:jc w:val="left"/>
              <w:tblLayout w:type="fixed"/>
              <w:tblLook w:val="0000"/>
            </w:tblPr>
            <w:tblGrid>
              <w:gridCol w:w="9574"/>
              <w:gridCol w:w="547"/>
              <w:tblGridChange w:id="0">
                <w:tblGrid>
                  <w:gridCol w:w="9574"/>
                  <w:gridCol w:w="5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35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Vytváření dovednosti klást otázky, výběr vhodných</w:t>
                  </w:r>
                </w:p>
                <w:p w:rsidR="00000000" w:rsidDel="00000000" w:rsidP="00000000" w:rsidRDefault="00000000" w:rsidRPr="00000000" w14:paraId="0000035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   prostředků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35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Diskuze v kruhu o chování postav </w:t>
            </w:r>
          </w:p>
          <w:p w:rsidR="00000000" w:rsidDel="00000000" w:rsidP="00000000" w:rsidRDefault="00000000" w:rsidRPr="00000000" w14:paraId="000003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Píše dopis jakékoliv vedlejší postavě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význam získaných dovedností pro běžný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píše tiskací tvary písmen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hygienické návyky spojené </w:t>
            </w:r>
          </w:p>
          <w:p w:rsidR="00000000" w:rsidDel="00000000" w:rsidP="00000000" w:rsidRDefault="00000000" w:rsidRPr="00000000" w14:paraId="000003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s psaním</w:t>
            </w:r>
          </w:p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písmen a číslic</w:t>
            </w:r>
          </w:p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spojuje písmena do slabik a slov</w:t>
            </w:r>
          </w:p>
          <w:p w:rsidR="00000000" w:rsidDel="00000000" w:rsidP="00000000" w:rsidRDefault="00000000" w:rsidRPr="00000000" w14:paraId="0000036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kontroluje vlastní písemný projev</w:t>
            </w:r>
          </w:p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Automatizace psacího projevu</w:t>
            </w:r>
          </w:p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Hygienické návyky správného psaní</w:t>
            </w:r>
          </w:p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Celková úprava v sešitech – zápisky, poznámky</w:t>
            </w:r>
          </w:p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Úhlednost a čitelnost psaného projevu</w:t>
            </w:r>
          </w:p>
          <w:p w:rsidR="00000000" w:rsidDel="00000000" w:rsidP="00000000" w:rsidRDefault="00000000" w:rsidRPr="00000000" w14:paraId="000003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Tvary tiskacích písmen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 základě hodnocení plnění úkolu pojmenuje příčiny neúspěchu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odlišuje pohádku od ostatních vyprávění</w:t>
            </w:r>
          </w:p>
          <w:p w:rsidR="00000000" w:rsidDel="00000000" w:rsidP="00000000" w:rsidRDefault="00000000" w:rsidRPr="00000000" w14:paraId="0000037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pracuje tvořivě s literárním textem podle pokynů</w:t>
            </w:r>
          </w:p>
          <w:p w:rsidR="00000000" w:rsidDel="00000000" w:rsidP="00000000" w:rsidRDefault="00000000" w:rsidRPr="00000000" w14:paraId="000003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učitele a podle svých schopností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Vyprávění pohádky nebo povídky</w:t>
            </w:r>
          </w:p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Vyjádření svého postoje ke knize</w:t>
            </w:r>
          </w:p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báseň s dějem, přirovnání, zosobnění</w:t>
            </w:r>
          </w:p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Próza: pověst povídka, postava, děj, prostředí</w:t>
            </w:r>
          </w:p>
          <w:p w:rsidR="00000000" w:rsidDel="00000000" w:rsidP="00000000" w:rsidRDefault="00000000" w:rsidRPr="00000000" w14:paraId="000003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Literatura umělecká a věcná</w:t>
            </w:r>
          </w:p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Skutečnost a její umělecké vyjádření, autor a jeho fantazie</w:t>
            </w:r>
          </w:p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39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srozumitelně vysloví svou myšlenku</w:t>
            </w:r>
          </w:p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KVĚTEN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odůvodňuje a píše y/i po ,,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rtl w:val="0"/>
              </w:rPr>
              <w:t xml:space="preserve">“ s využitím znalosti vyjmenovaných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vyjmenuje řadu slov po „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rtl w:val="0"/>
              </w:rPr>
              <w:t xml:space="preserve">“</w:t>
            </w:r>
          </w:p>
          <w:p w:rsidR="00000000" w:rsidDel="00000000" w:rsidP="00000000" w:rsidRDefault="00000000" w:rsidRPr="00000000" w14:paraId="000003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význam slov</w:t>
            </w:r>
          </w:p>
          <w:p w:rsidR="00000000" w:rsidDel="00000000" w:rsidP="00000000" w:rsidRDefault="00000000" w:rsidRPr="00000000" w14:paraId="0000039D">
            <w:p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určí ve větě základní skladební dvojici</w:t>
            </w:r>
          </w:p>
          <w:p w:rsidR="00000000" w:rsidDel="00000000" w:rsidP="00000000" w:rsidRDefault="00000000" w:rsidRPr="00000000" w14:paraId="0000039E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spojuje věty do jednodušších souvětí vhodnými spojkami a jinými spojovacími výrazy.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Vyjmenovaná slova po ,,</w:t>
            </w:r>
            <w:r w:rsidDel="00000000" w:rsidR="00000000" w:rsidRPr="00000000">
              <w:rPr>
                <w:b w:val="1"/>
                <w:rtl w:val="0"/>
              </w:rPr>
              <w:t xml:space="preserve">z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Pamětné zvládnutí vyjmenovaných slov po ,,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rtl w:val="0"/>
              </w:rPr>
              <w:t xml:space="preserve">“ a jejich </w:t>
            </w:r>
          </w:p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použití v 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widowControl w:val="0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Základní stavební dvojice</w:t>
            </w:r>
          </w:p>
          <w:p w:rsidR="00000000" w:rsidDel="00000000" w:rsidP="00000000" w:rsidRDefault="00000000" w:rsidRPr="00000000" w14:paraId="000003A6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Věta a 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Stavba věty jednoduché</w:t>
            </w:r>
          </w:p>
          <w:p w:rsidR="00000000" w:rsidDel="00000000" w:rsidP="00000000" w:rsidRDefault="00000000" w:rsidRPr="00000000" w14:paraId="000003A8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Spojování vět v souvětí</w:t>
            </w:r>
          </w:p>
          <w:p w:rsidR="00000000" w:rsidDel="00000000" w:rsidP="00000000" w:rsidRDefault="00000000" w:rsidRPr="00000000" w14:paraId="000003A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Určování vět v souvětí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význam získaných dovedností a znalostí  pro běžný život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popíše předmět písemně nebo ústně</w:t>
            </w:r>
          </w:p>
          <w:p w:rsidR="00000000" w:rsidDel="00000000" w:rsidP="00000000" w:rsidRDefault="00000000" w:rsidRPr="00000000" w14:paraId="000003A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volí vhodné verbální i neverbální prostředky</w:t>
            </w:r>
          </w:p>
          <w:p w:rsidR="00000000" w:rsidDel="00000000" w:rsidP="00000000" w:rsidRDefault="00000000" w:rsidRPr="00000000" w14:paraId="000003AF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vytvoří osnovu vyprávění</w:t>
            </w:r>
          </w:p>
          <w:p w:rsidR="00000000" w:rsidDel="00000000" w:rsidP="00000000" w:rsidRDefault="00000000" w:rsidRPr="00000000" w14:paraId="000003B0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vypráví podle vytvořené osnovy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věcně i formálně správně jednoduchá sdělení.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předmětu</w:t>
            </w:r>
          </w:p>
          <w:p w:rsidR="00000000" w:rsidDel="00000000" w:rsidP="00000000" w:rsidRDefault="00000000" w:rsidRPr="00000000" w14:paraId="000003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Vypravování, členění textu, osnova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rozdělí si ve skupině role a respektuje je</w:t>
            </w:r>
          </w:p>
          <w:p w:rsidR="00000000" w:rsidDel="00000000" w:rsidP="00000000" w:rsidRDefault="00000000" w:rsidRPr="00000000" w14:paraId="000003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při potížích se svou částí práce vyhledá pomoc </w:t>
            </w:r>
          </w:p>
          <w:p w:rsidR="00000000" w:rsidDel="00000000" w:rsidP="00000000" w:rsidRDefault="00000000" w:rsidRPr="00000000" w14:paraId="000003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popř. nabízí pomoc svou, vyhoví žádosti o pomoc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3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pokynům přiměřené</w:t>
            </w:r>
          </w:p>
          <w:p w:rsidR="00000000" w:rsidDel="00000000" w:rsidP="00000000" w:rsidRDefault="00000000" w:rsidRPr="00000000" w14:paraId="000003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náročnosti</w:t>
            </w:r>
          </w:p>
          <w:p w:rsidR="00000000" w:rsidDel="00000000" w:rsidP="00000000" w:rsidRDefault="00000000" w:rsidRPr="00000000" w14:paraId="000003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dbá na slovní přízvuk</w:t>
            </w:r>
          </w:p>
          <w:p w:rsidR="00000000" w:rsidDel="00000000" w:rsidP="00000000" w:rsidRDefault="00000000" w:rsidRPr="00000000" w14:paraId="000003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aktivně naslouchá čtenému textu </w:t>
            </w:r>
          </w:p>
          <w:p w:rsidR="00000000" w:rsidDel="00000000" w:rsidP="00000000" w:rsidRDefault="00000000" w:rsidRPr="00000000" w14:paraId="000003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písemně popisuje prostředí děje knihy</w:t>
            </w:r>
          </w:p>
          <w:p w:rsidR="00000000" w:rsidDel="00000000" w:rsidP="00000000" w:rsidRDefault="00000000" w:rsidRPr="00000000" w14:paraId="000003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čte potichu s porozuměním, doporučí svou knihu spolužákovi – spolužák reaguje, zda by se mu líbila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3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Plynulé čtení vět a souvětí</w:t>
            </w:r>
          </w:p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Členění textu a větného přízvuku</w:t>
            </w:r>
          </w:p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Hlasité čtení, předčítání</w:t>
            </w:r>
          </w:p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Aktivní naslouchání </w:t>
            </w:r>
          </w:p>
          <w:p w:rsidR="00000000" w:rsidDel="00000000" w:rsidP="00000000" w:rsidRDefault="00000000" w:rsidRPr="00000000" w14:paraId="000003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3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Popis prostředí  </w:t>
            </w:r>
          </w:p>
          <w:p w:rsidR="00000000" w:rsidDel="00000000" w:rsidP="00000000" w:rsidRDefault="00000000" w:rsidRPr="00000000" w14:paraId="000003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Diskuze - nabízí knihu ve dvojici – druhý reaguje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přizpůsobí se různým výukovým aktivitám</w:t>
            </w:r>
          </w:p>
          <w:p w:rsidR="00000000" w:rsidDel="00000000" w:rsidP="00000000" w:rsidRDefault="00000000" w:rsidRPr="00000000" w14:paraId="000003D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chápe význam získaných dovedností pro běžný život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tiskacích písmen </w:t>
            </w:r>
          </w:p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spojuje písmena do slabik a slov</w:t>
            </w:r>
          </w:p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kontroluje vlastní písemný projev</w:t>
            </w:r>
          </w:p>
          <w:p w:rsidR="00000000" w:rsidDel="00000000" w:rsidP="00000000" w:rsidRDefault="00000000" w:rsidRPr="00000000" w14:paraId="000003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čitelnost a úhlednost projevu</w:t>
            </w:r>
          </w:p>
          <w:p w:rsidR="00000000" w:rsidDel="00000000" w:rsidP="00000000" w:rsidRDefault="00000000" w:rsidRPr="00000000" w14:paraId="000003D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dodržuje sklon písma a rozestupy písmen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 normou</w:t>
            </w:r>
          </w:p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Kontrola psaného projevu</w:t>
            </w:r>
          </w:p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Osobitý rukopis – plynulý, rychlý, úhledný</w:t>
            </w:r>
          </w:p>
          <w:p w:rsidR="00000000" w:rsidDel="00000000" w:rsidP="00000000" w:rsidRDefault="00000000" w:rsidRPr="00000000" w14:paraId="000003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Kontrola vlastního projevu</w:t>
            </w:r>
          </w:p>
          <w:p w:rsidR="00000000" w:rsidDel="00000000" w:rsidP="00000000" w:rsidRDefault="00000000" w:rsidRPr="00000000" w14:paraId="000003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3E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dohodnutá pravidla práce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3E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pracuje tvořivě s literárním textem podle pokynů učitele a podle svých schopností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 pohádky, povídky nebo básně s dějem</w:t>
            </w:r>
          </w:p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Pověsti místní, regionální</w:t>
            </w:r>
          </w:p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Skutečnost a její umělecké vyjádření, autor a jeho </w:t>
            </w:r>
          </w:p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fantazie</w:t>
            </w:r>
          </w:p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Podstata příběhu a jeho smysl</w:t>
            </w:r>
          </w:p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Charakteristika literární postavy</w:t>
            </w:r>
          </w:p>
          <w:p w:rsidR="00000000" w:rsidDel="00000000" w:rsidP="00000000" w:rsidRDefault="00000000" w:rsidRPr="00000000" w14:paraId="000003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Ilustrace, ilustrátor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</w:p>
          <w:p w:rsidR="00000000" w:rsidDel="00000000" w:rsidP="00000000" w:rsidRDefault="00000000" w:rsidRPr="00000000" w14:paraId="000003F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klíčová, a stručně je shrne</w:t>
            </w:r>
          </w:p>
          <w:p w:rsidR="00000000" w:rsidDel="00000000" w:rsidP="00000000" w:rsidRDefault="00000000" w:rsidRPr="00000000" w14:paraId="000003F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ČERVEN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Soustavně opakuje a procvičuje učivo 3. ročníku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Opakování učiva</w:t>
            </w:r>
          </w:p>
          <w:p w:rsidR="00000000" w:rsidDel="00000000" w:rsidP="00000000" w:rsidRDefault="00000000" w:rsidRPr="00000000" w14:paraId="000004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chápe význam získaných dovedností a znalostí pro běžný život.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jednoduše popíše hračku</w:t>
            </w:r>
          </w:p>
          <w:p w:rsidR="00000000" w:rsidDel="00000000" w:rsidP="00000000" w:rsidRDefault="00000000" w:rsidRPr="00000000" w14:paraId="00000408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osnovu k popisu hračky</w:t>
            </w:r>
          </w:p>
          <w:p w:rsidR="00000000" w:rsidDel="00000000" w:rsidP="00000000" w:rsidRDefault="00000000" w:rsidRPr="00000000" w14:paraId="0000040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osnovu, vypráví podle osnovy</w:t>
            </w:r>
          </w:p>
          <w:p w:rsidR="00000000" w:rsidDel="00000000" w:rsidP="00000000" w:rsidRDefault="00000000" w:rsidRPr="00000000" w14:paraId="0000040A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podle pokynů vyplní přihlášku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předmětu – hračky</w:t>
            </w:r>
          </w:p>
          <w:p w:rsidR="00000000" w:rsidDel="00000000" w:rsidP="00000000" w:rsidRDefault="00000000" w:rsidRPr="00000000" w14:paraId="000004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 – osnova</w:t>
            </w:r>
          </w:p>
          <w:p w:rsidR="00000000" w:rsidDel="00000000" w:rsidP="00000000" w:rsidRDefault="00000000" w:rsidRPr="00000000" w14:paraId="000004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Přihláška</w:t>
            </w:r>
          </w:p>
          <w:p w:rsidR="00000000" w:rsidDel="00000000" w:rsidP="00000000" w:rsidRDefault="00000000" w:rsidRPr="00000000" w14:paraId="000004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vyslechne druhého, aniž by ho přerušoval, udržuje s mluvčím oční kontakt</w:t>
            </w:r>
          </w:p>
          <w:p w:rsidR="00000000" w:rsidDel="00000000" w:rsidP="00000000" w:rsidRDefault="00000000" w:rsidRPr="00000000" w14:paraId="000004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 pomocí učitele naplánuje dílčí činnosti nutné ke splnění úkolu a stanoví si čas na realizaci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4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porozumí písemným pokynům přiměřené</w:t>
            </w:r>
          </w:p>
          <w:p w:rsidR="00000000" w:rsidDel="00000000" w:rsidP="00000000" w:rsidRDefault="00000000" w:rsidRPr="00000000" w14:paraId="000004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náročnosti </w:t>
            </w:r>
          </w:p>
          <w:p w:rsidR="00000000" w:rsidDel="00000000" w:rsidP="00000000" w:rsidRDefault="00000000" w:rsidRPr="00000000" w14:paraId="000004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_čte potichu s porozuměním, píše o postavě, proč by se chtěl s postavou kamarádit a proč</w:t>
            </w:r>
          </w:p>
          <w:p w:rsidR="00000000" w:rsidDel="00000000" w:rsidP="00000000" w:rsidRDefault="00000000" w:rsidRPr="00000000" w14:paraId="000004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- vymýšlí pokračování knihy nebo jiný závěr knihy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Rychlé čtení tiché</w:t>
            </w:r>
          </w:p>
          <w:p w:rsidR="00000000" w:rsidDel="00000000" w:rsidP="00000000" w:rsidRDefault="00000000" w:rsidRPr="00000000" w14:paraId="000004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Četba uměleckých, populárních a naukových textů</w:t>
            </w:r>
          </w:p>
          <w:p w:rsidR="00000000" w:rsidDel="00000000" w:rsidP="00000000" w:rsidRDefault="00000000" w:rsidRPr="00000000" w14:paraId="000004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 důrazem na upevňování čtenářských dovedností a </w:t>
            </w:r>
          </w:p>
          <w:p w:rsidR="00000000" w:rsidDel="00000000" w:rsidP="00000000" w:rsidRDefault="00000000" w:rsidRPr="00000000" w14:paraId="000004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návyků </w:t>
            </w:r>
          </w:p>
          <w:p w:rsidR="00000000" w:rsidDel="00000000" w:rsidP="00000000" w:rsidRDefault="00000000" w:rsidRPr="00000000" w14:paraId="000004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1" w:hanging="3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highlight w:val="lightGray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highlight w:val="lightGray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424">
            <w:pPr>
              <w:keepNext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  <w:highlight w:val="lightGray"/>
              </w:rPr>
            </w:pPr>
            <w:r w:rsidDel="00000000" w:rsidR="00000000" w:rsidRPr="00000000">
              <w:rPr>
                <w:i w:val="1"/>
                <w:color w:val="000000"/>
                <w:highlight w:val="lightGray"/>
                <w:rtl w:val="0"/>
              </w:rPr>
              <w:t xml:space="preserve">Popíše postavu  </w:t>
            </w:r>
          </w:p>
          <w:p w:rsidR="00000000" w:rsidDel="00000000" w:rsidP="00000000" w:rsidRDefault="00000000" w:rsidRPr="00000000" w14:paraId="00000425">
            <w:pPr>
              <w:keepNext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highlight w:val="lightGray"/>
                <w:rtl w:val="0"/>
              </w:rPr>
              <w:t xml:space="preserve">Diskuse nad pokračováním knihy či jiném závěru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význam získaných dovedností pro běžný život</w:t>
            </w:r>
          </w:p>
          <w:p w:rsidR="00000000" w:rsidDel="00000000" w:rsidP="00000000" w:rsidRDefault="00000000" w:rsidRPr="00000000" w14:paraId="000004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požádá o vysvětlení a radu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správné tvary písmen a číslic</w:t>
            </w:r>
          </w:p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spojuje písmena do slabik a slov</w:t>
            </w:r>
          </w:p>
          <w:p w:rsidR="00000000" w:rsidDel="00000000" w:rsidP="00000000" w:rsidRDefault="00000000" w:rsidRPr="00000000" w14:paraId="0000042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kontroluje vlastní písemný projev</w:t>
            </w:r>
          </w:p>
          <w:p w:rsidR="00000000" w:rsidDel="00000000" w:rsidP="00000000" w:rsidRDefault="00000000" w:rsidRPr="00000000" w14:paraId="0000042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píše správné tvary tiskacích písmen</w:t>
            </w:r>
          </w:p>
          <w:p w:rsidR="00000000" w:rsidDel="00000000" w:rsidP="00000000" w:rsidRDefault="00000000" w:rsidRPr="00000000" w14:paraId="000004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hygienické návyky spojené </w:t>
            </w:r>
          </w:p>
          <w:p w:rsidR="00000000" w:rsidDel="00000000" w:rsidP="00000000" w:rsidRDefault="00000000" w:rsidRPr="00000000" w14:paraId="000004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s psaním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 normou.</w:t>
            </w:r>
          </w:p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Osobitý rukopis – plynulý, rychlý, úhledný</w:t>
            </w:r>
          </w:p>
          <w:p w:rsidR="00000000" w:rsidDel="00000000" w:rsidP="00000000" w:rsidRDefault="00000000" w:rsidRPr="00000000" w14:paraId="000004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 základě hodnocení plnění úkolu pojmenuje příčiny neúspěchu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vyjadřuje své pocity z přečteného textu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tvořivě s literárním textem podle pokynů</w:t>
            </w:r>
          </w:p>
          <w:p w:rsidR="00000000" w:rsidDel="00000000" w:rsidP="00000000" w:rsidRDefault="00000000" w:rsidRPr="00000000" w14:paraId="000004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učitele a podle svých schopností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 pohádky, povídky nebo básně s dějem</w:t>
            </w:r>
          </w:p>
          <w:p w:rsidR="00000000" w:rsidDel="00000000" w:rsidP="00000000" w:rsidRDefault="00000000" w:rsidRPr="00000000" w14:paraId="0000044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báseň s dějem, přirovnání, zosobnění</w:t>
            </w:r>
          </w:p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Próza: pověst povídka, postava, děj, prostředí</w:t>
            </w:r>
          </w:p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Divadlo, dějství, herec</w:t>
            </w:r>
          </w:p>
          <w:p w:rsidR="00000000" w:rsidDel="00000000" w:rsidP="00000000" w:rsidRDefault="00000000" w:rsidRPr="00000000" w14:paraId="000004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Literatura umělecká a věcná</w:t>
            </w:r>
          </w:p>
          <w:p w:rsidR="00000000" w:rsidDel="00000000" w:rsidP="00000000" w:rsidRDefault="00000000" w:rsidRPr="00000000" w14:paraId="000004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Skutečnost a její umělecké vyjádření, autor a jeho fantazie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navrhuje svůj způsob učení, kooperuje při práci</w:t>
            </w:r>
          </w:p>
          <w:p w:rsidR="00000000" w:rsidDel="00000000" w:rsidP="00000000" w:rsidRDefault="00000000" w:rsidRPr="00000000" w14:paraId="0000044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44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srozumitelně vysloví svou myšlenku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502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cs="Noto Sans Symbols" w:eastAsia="Noto Sans Symbols" w:hAnsi="Noto Sans Symbols"/>
        <w:b w:val="1"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lvl w:ilvl="0">
      <w:start w:val="2"/>
      <w:numFmt w:val="bullet"/>
      <w:lvlText w:val="-"/>
      <w:lvlJc w:val="left"/>
      <w:pPr>
        <w:ind w:left="284" w:hanging="284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sz w:val="20"/>
        <w:szCs w:val="20"/>
        <w:highlight w:val="lightGray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i w:val="1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Rule="auto"/>
      <w:ind w:left="0" w:hanging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spacing w:after="60" w:before="240" w:lineRule="auto"/>
      <w:ind w:left="0" w:hanging="1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i w:val="1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Rule="auto"/>
      <w:ind w:left="0" w:hanging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spacing w:after="60" w:before="240" w:lineRule="auto"/>
      <w:ind w:left="0" w:hanging="1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 w:val="1"/>
      <w:numPr>
        <w:numId w:val="1"/>
      </w:numPr>
      <w:ind w:left="-1" w:hanging="1"/>
    </w:pPr>
    <w:rPr>
      <w:i w:val="1"/>
      <w:kern w:val="1"/>
      <w:szCs w:val="24"/>
      <w:lang w:eastAsia="ar-SA"/>
    </w:rPr>
  </w:style>
  <w:style w:type="paragraph" w:styleId="Nadpis2">
    <w:name w:val="heading 2"/>
    <w:basedOn w:val="Normln"/>
    <w:next w:val="Normln"/>
    <w:pPr>
      <w:keepNext w:val="1"/>
      <w:widowControl w:val="0"/>
      <w:numPr>
        <w:ilvl w:val="1"/>
        <w:numId w:val="1"/>
      </w:numPr>
      <w:suppressAutoHyphens w:val="0"/>
      <w:spacing w:after="60" w:before="240"/>
      <w:ind w:left="-1" w:hanging="1"/>
      <w:outlineLvl w:val="1"/>
    </w:pPr>
    <w:rPr>
      <w:rFonts w:ascii="Calibri Light" w:cs="Calibri Light" w:hAnsi="Calibri Light"/>
      <w:b w:val="1"/>
      <w:bCs w:val="1"/>
      <w:i w:val="1"/>
      <w:iCs w:val="1"/>
      <w:kern w:val="1"/>
      <w:sz w:val="28"/>
      <w:szCs w:val="28"/>
      <w:lang w:eastAsia="ar-SA"/>
    </w:rPr>
  </w:style>
  <w:style w:type="paragraph" w:styleId="Nadpis3">
    <w:name w:val="heading 3"/>
    <w:basedOn w:val="Normln"/>
    <w:next w:val="Normln"/>
    <w:pPr>
      <w:keepNext w:val="1"/>
      <w:widowControl w:val="0"/>
      <w:numPr>
        <w:ilvl w:val="2"/>
        <w:numId w:val="1"/>
      </w:numPr>
      <w:suppressAutoHyphens w:val="0"/>
      <w:spacing w:after="60" w:before="240"/>
      <w:ind w:left="-1" w:hanging="1"/>
      <w:outlineLvl w:val="2"/>
    </w:pPr>
    <w:rPr>
      <w:rFonts w:ascii="Calibri Light" w:cs="Calibri Light" w:hAnsi="Calibri Light"/>
      <w:b w:val="1"/>
      <w:bCs w:val="1"/>
      <w:kern w:val="1"/>
      <w:sz w:val="26"/>
      <w:szCs w:val="26"/>
      <w:lang w:eastAsia="ar-SA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Times New Roman" w:cs="Times New Roman" w:eastAsia="Times New Roman" w:hAnsi="Times New Roman" w:hint="default"/>
      <w:i w:val="1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Times New Roman" w:cs="Times New Roman" w:eastAsia="Times New Roman" w:hAnsi="Times New Roman" w:hint="default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Courier New" w:cs="Symbol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kern w:val="1"/>
      <w:position w:val="-1"/>
      <w:sz w:val="20"/>
      <w:effect w:val="none"/>
      <w:shd w:color="auto" w:fill="c0c0c0" w:val="clear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kern w:val="1"/>
      <w:position w:val="-1"/>
      <w:sz w:val="20"/>
      <w:szCs w:val="20"/>
      <w:effect w:val="none"/>
      <w:shd w:color="auto" w:fill="c0c0c0" w:val="clear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3z1" w:customStyle="1">
    <w:name w:val="WW8Num23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3z2" w:customStyle="1">
    <w:name w:val="WW8Num23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Times New Roman" w:cs="Times New Roman" w:eastAsia="Times New Roman" w:hAnsi="Times New Roman" w:hint="default"/>
      <w:i w:val="1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5z2" w:customStyle="1">
    <w:name w:val="WW8Num25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ormVPChar" w:customStyle="1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Zkladntext2Char" w:customStyle="1">
    <w:name w:val="Základní text 2 Char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Nadpis1Char" w:customStyle="1">
    <w:name w:val="Nadpis 1 Char"/>
    <w:rPr>
      <w:i w:val="1"/>
      <w:w w:val="100"/>
      <w:position w:val="-1"/>
      <w:szCs w:val="24"/>
      <w:effect w:val="none"/>
      <w:vertAlign w:val="baseline"/>
      <w:cs w:val="0"/>
      <w:em w:val="none"/>
    </w:rPr>
  </w:style>
  <w:style w:type="character" w:styleId="Nadpis2Char" w:customStyle="1">
    <w:name w:val="Nadpis 2 Char"/>
    <w:rPr>
      <w:rFonts w:ascii="Calibri Light" w:cs="Times New Roman" w:eastAsia="Times New Roman" w:hAnsi="Calibri Light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character" w:styleId="Nadpis3Char" w:customStyle="1">
    <w:name w:val="Nadpis 3 Char"/>
    <w:rPr>
      <w:rFonts w:ascii="Calibri Light" w:cs="Times New Roman" w:eastAsia="Times New Roman" w:hAnsi="Calibri Light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</w:rPr>
  </w:style>
  <w:style w:type="character" w:styleId="Odkaznakoment1" w:customStyle="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komenteChar" w:customStyle="1">
    <w:name w:val="Text komentáře Char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PedmtkomenteChar" w:customStyle="1">
    <w:name w:val="Předmět komentáře Char"/>
    <w:rPr>
      <w:b w:val="1"/>
      <w:bCs w:val="1"/>
      <w:w w:val="100"/>
      <w:kern w:val="1"/>
      <w:position w:val="-1"/>
      <w:effect w:val="none"/>
      <w:vertAlign w:val="baseline"/>
      <w:cs w:val="0"/>
      <w:em w:val="none"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widowControl w:val="0"/>
      <w:suppressAutoHyphens w:val="0"/>
      <w:spacing w:after="120" w:before="240"/>
    </w:pPr>
    <w:rPr>
      <w:rFonts w:ascii="Arial" w:cs="Tahoma" w:eastAsia="Lucida Sans Unicode" w:hAnsi="Arial"/>
      <w:kern w:val="1"/>
      <w:sz w:val="28"/>
      <w:szCs w:val="28"/>
      <w:lang w:eastAsia="ar-SA"/>
    </w:rPr>
  </w:style>
  <w:style w:type="paragraph" w:styleId="Zkladntext">
    <w:name w:val="Body Text"/>
    <w:basedOn w:val="Normln"/>
    <w:pPr>
      <w:widowControl w:val="0"/>
      <w:suppressAutoHyphens w:val="0"/>
      <w:spacing w:after="120"/>
    </w:pPr>
    <w:rPr>
      <w:kern w:val="1"/>
      <w:sz w:val="24"/>
      <w:szCs w:val="24"/>
      <w:lang w:eastAsia="ar-SA"/>
    </w:r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widowControl w:val="0"/>
      <w:suppressLineNumbers w:val="1"/>
      <w:suppressAutoHyphens w:val="0"/>
      <w:spacing w:after="120" w:before="120"/>
    </w:pPr>
    <w:rPr>
      <w:i w:val="1"/>
      <w:iCs w:val="1"/>
      <w:kern w:val="1"/>
      <w:sz w:val="24"/>
      <w:szCs w:val="24"/>
      <w:lang w:eastAsia="ar-SA"/>
    </w:rPr>
  </w:style>
  <w:style w:type="paragraph" w:styleId="Rejstk" w:customStyle="1">
    <w:name w:val="Rejstřík"/>
    <w:basedOn w:val="Normln"/>
    <w:pPr>
      <w:widowControl w:val="0"/>
      <w:suppressLineNumbers w:val="1"/>
      <w:suppressAutoHyphens w:val="0"/>
    </w:pPr>
    <w:rPr>
      <w:kern w:val="1"/>
      <w:sz w:val="24"/>
      <w:szCs w:val="24"/>
      <w:lang w:eastAsia="ar-SA"/>
    </w:rPr>
  </w:style>
  <w:style w:type="paragraph" w:styleId="Obsahtabulky" w:customStyle="1">
    <w:name w:val="Obsah tabulky"/>
    <w:basedOn w:val="Normln"/>
    <w:pPr>
      <w:widowControl w:val="0"/>
      <w:suppressLineNumbers w:val="1"/>
      <w:suppressAutoHyphens w:val="0"/>
    </w:pPr>
    <w:rPr>
      <w:kern w:val="1"/>
      <w:sz w:val="24"/>
      <w:szCs w:val="24"/>
      <w:lang w:eastAsia="ar-SA"/>
    </w:r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overflowPunct w:val="0"/>
      <w:autoSpaceDE w:val="0"/>
      <w:textAlignment w:val="baseline"/>
    </w:pPr>
    <w:rPr>
      <w:kern w:val="1"/>
      <w:sz w:val="24"/>
      <w:lang w:eastAsia="ar-SA"/>
    </w:rPr>
  </w:style>
  <w:style w:type="paragraph" w:styleId="NormVP" w:customStyle="1">
    <w:name w:val="Norm ŠVP"/>
    <w:basedOn w:val="Normln"/>
    <w:pPr>
      <w:widowControl w:val="0"/>
      <w:suppressAutoHyphens w:val="0"/>
    </w:pPr>
    <w:rPr>
      <w:kern w:val="1"/>
      <w:szCs w:val="24"/>
      <w:lang w:eastAsia="ar-SA"/>
    </w:rPr>
  </w:style>
  <w:style w:type="paragraph" w:styleId="Zkladntext2">
    <w:name w:val="Body Text 2"/>
    <w:basedOn w:val="Normln"/>
    <w:pPr>
      <w:widowControl w:val="0"/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kern w:val="1"/>
      <w:sz w:val="24"/>
      <w:lang w:eastAsia="ar-SA"/>
    </w:rPr>
  </w:style>
  <w:style w:type="paragraph" w:styleId="NormlnsWWW" w:customStyle="1">
    <w:name w:val="Normální (sí? WWW)"/>
    <w:basedOn w:val="Normln"/>
    <w:pPr>
      <w:widowControl w:val="0"/>
      <w:overflowPunct w:val="0"/>
      <w:autoSpaceDE w:val="0"/>
      <w:textAlignment w:val="baseline"/>
    </w:pPr>
    <w:rPr>
      <w:kern w:val="1"/>
      <w:sz w:val="24"/>
      <w:lang w:eastAsia="ar-SA"/>
    </w:rPr>
  </w:style>
  <w:style w:type="paragraph" w:styleId="Zkladntext21" w:customStyle="1">
    <w:name w:val="Základní text 21"/>
    <w:basedOn w:val="Normln"/>
    <w:pPr>
      <w:widowControl w:val="0"/>
      <w:suppressAutoHyphens w:val="0"/>
      <w:spacing w:after="120" w:line="480" w:lineRule="auto"/>
    </w:pPr>
    <w:rPr>
      <w:kern w:val="1"/>
      <w:sz w:val="24"/>
      <w:szCs w:val="24"/>
      <w:lang w:eastAsia="ar-SA"/>
    </w:rPr>
  </w:style>
  <w:style w:type="paragraph" w:styleId="Textkomente1" w:customStyle="1">
    <w:name w:val="Text komentáře1"/>
    <w:basedOn w:val="Normln"/>
    <w:pPr>
      <w:widowControl w:val="0"/>
      <w:suppressAutoHyphens w:val="0"/>
    </w:pPr>
    <w:rPr>
      <w:kern w:val="1"/>
      <w:lang w:eastAsia="ar-SA"/>
    </w:rPr>
  </w:style>
  <w:style w:type="paragraph" w:styleId="Pedmtkomente">
    <w:name w:val="annotation subject"/>
    <w:basedOn w:val="Textkomente1"/>
    <w:next w:val="Textkomente1"/>
    <w:rPr>
      <w:b w:val="1"/>
      <w:bCs w:val="1"/>
    </w:rPr>
  </w:style>
  <w:style w:type="paragraph" w:styleId="Textbubliny">
    <w:name w:val="Balloon Text"/>
    <w:basedOn w:val="Normln"/>
    <w:pPr>
      <w:widowControl w:val="0"/>
      <w:suppressAutoHyphens w:val="0"/>
    </w:pPr>
    <w:rPr>
      <w:rFonts w:ascii="Segoe UI" w:cs="Segoe UI" w:eastAsia="Lucida Sans Unicode" w:hAnsi="Segoe UI"/>
      <w:kern w:val="1"/>
      <w:sz w:val="18"/>
      <w:szCs w:val="18"/>
      <w:lang w:eastAsia="ar-SA"/>
    </w:rPr>
  </w:style>
  <w:style w:type="paragraph" w:styleId="Odstavecseseznamem">
    <w:name w:val="List Paragraph"/>
    <w:basedOn w:val="Normln"/>
    <w:pPr>
      <w:widowControl w:val="0"/>
      <w:suppressAutoHyphens w:val="0"/>
      <w:ind w:left="708" w:firstLine="0"/>
    </w:pPr>
    <w:rPr>
      <w:kern w:val="1"/>
      <w:sz w:val="24"/>
      <w:szCs w:val="24"/>
      <w:lang w:eastAsia="ar-SA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+D1iI4gYQXVZZ8aZ8iqVCL3y8A==">AMUW2mVw0GId1G6CZXO/B7sSjJG1RrTExQbUaRo31l/FQMV5YE/jcUW+DpveuMUmByy357X2RPxWAY8mwI7CGaqazbd7CNxl/JQAI6m1sISE+P4tlZbaY3phLq90i49dOHvUyT7Cgl/a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2020-07-04T18:51:00Z</dcterms:created>
  <dc:creator>Zdeněk Srp</dc:creator>
</cp:coreProperties>
</file>